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20" w:lineRule="exact"/>
        <w:jc w:val="center"/>
        <w:rPr>
          <w:rFonts w:hint="default" w:ascii="方正小标宋简体" w:hAnsi="方正小标宋简体" w:eastAsia="华文中宋"/>
          <w:b w:val="0"/>
          <w:bCs w:val="0"/>
          <w:color w:val="000000"/>
          <w:sz w:val="36"/>
          <w:szCs w:val="36"/>
          <w:lang w:val="en-US" w:eastAsia="zh-CN"/>
        </w:rPr>
      </w:pPr>
      <w:bookmarkStart w:id="1" w:name="_GoBack"/>
      <w:bookmarkEnd w:id="1"/>
      <w:bookmarkStart w:id="0" w:name="_Toc453833370"/>
      <w:r>
        <w:rPr>
          <w:rFonts w:hint="eastAsia" w:ascii="华文中宋" w:hAnsi="华文中宋" w:eastAsia="华文中宋" w:cs="华文中宋"/>
          <w:b w:val="0"/>
          <w:bCs w:val="0"/>
          <w:color w:val="000000"/>
          <w:sz w:val="36"/>
          <w:szCs w:val="36"/>
        </w:rPr>
        <w:t>江西应用工程职业学院</w:t>
      </w:r>
      <w:bookmarkEnd w:id="0"/>
      <w:r>
        <w:rPr>
          <w:rFonts w:hint="eastAsia" w:ascii="华文中宋" w:hAnsi="华文中宋" w:eastAsia="华文中宋" w:cs="华文中宋"/>
          <w:b w:val="0"/>
          <w:bCs w:val="0"/>
          <w:color w:val="000000"/>
          <w:sz w:val="36"/>
          <w:szCs w:val="36"/>
          <w:lang w:val="en-US" w:eastAsia="zh-CN"/>
        </w:rPr>
        <w:t>缓考申请表</w:t>
      </w:r>
    </w:p>
    <w:tbl>
      <w:tblPr>
        <w:tblStyle w:val="4"/>
        <w:tblW w:w="88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84"/>
        <w:gridCol w:w="1857"/>
        <w:gridCol w:w="2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27" w:type="dxa"/>
            <w:noWrap w:val="0"/>
            <w:vAlign w:val="center"/>
          </w:tcPr>
          <w:p>
            <w:pPr>
              <w:widowControl/>
              <w:wordWrap w:val="0"/>
              <w:ind w:right="428" w:rightChars="204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27" w:type="dxa"/>
            <w:noWrap w:val="0"/>
            <w:vAlign w:val="center"/>
          </w:tcPr>
          <w:p>
            <w:pPr>
              <w:widowControl/>
              <w:wordWrap w:val="0"/>
              <w:ind w:right="428" w:rightChars="204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2127" w:type="dxa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缓考科目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2127" w:type="dxa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申请缓考原因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835" w:type="dxa"/>
            <w:gridSpan w:val="4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  核  意  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2127" w:type="dxa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辅导员意见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428" w:rightChars="204" w:firstLine="4440" w:firstLineChars="18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right="428" w:rightChars="204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right="428" w:rightChars="204"/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2127" w:type="dxa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二级分院意见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428" w:rightChars="204" w:firstLine="4440" w:firstLineChars="18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right="428" w:rightChars="204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right="428" w:rightChars="204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right="428" w:rightChars="204"/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127" w:type="dxa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教务处意见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widowControl/>
              <w:ind w:right="428" w:rightChars="204" w:firstLine="4440" w:firstLineChars="18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28" w:rightChars="204" w:firstLine="3360" w:firstLineChars="140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28" w:rightChars="204" w:firstLine="3360" w:firstLineChars="140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28" w:rightChars="204" w:firstLine="3360" w:firstLineChars="140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28" w:rightChars="204" w:firstLine="3360" w:firstLineChars="1400"/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127" w:type="dxa"/>
            <w:noWrap w:val="0"/>
            <w:vAlign w:val="center"/>
          </w:tcPr>
          <w:p>
            <w:pPr>
              <w:widowControl/>
              <w:ind w:right="428" w:rightChars="20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08" w:type="dxa"/>
            <w:gridSpan w:val="3"/>
            <w:noWrap w:val="0"/>
            <w:vAlign w:val="center"/>
          </w:tcPr>
          <w:p>
            <w:pPr>
              <w:widowControl/>
              <w:ind w:right="428" w:rightChars="204" w:firstLine="4440" w:firstLineChars="18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说明：1、学生需提供申请缓考原因的相关证明材料并附在申请表后。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2、本表签完字后交至教务处成绩管理人员。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NTkzMDIwNWZhYjlhNmUxOWRiZDA1NzAyMmMyMGIifQ=="/>
  </w:docVars>
  <w:rsids>
    <w:rsidRoot w:val="6D316901"/>
    <w:rsid w:val="022E64DE"/>
    <w:rsid w:val="2F772DEC"/>
    <w:rsid w:val="6D3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2023-06-21T03:32:00Z</dcterms:created>
  <dc:creator>dcz</dc:creator>
  <cp:lastModifiedBy>HP</cp:lastModifiedBy>
  <dcterms:modified xsi:type="dcterms:W3CDTF">2024-04-03T03:40:49Z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B408E3738AF940E7A0F78CE36BE3C4B3_11</vt:lpwstr>
  </property>
</Properties>
</file>